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C6" w:rsidRPr="00DB0870" w:rsidRDefault="00D957C6" w:rsidP="00D957C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0870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:rsidR="00D957C6" w:rsidRPr="000B4BE8" w:rsidRDefault="00D957C6" w:rsidP="00D957C6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0B4BE8">
        <w:rPr>
          <w:rFonts w:ascii="Times New Roman" w:hAnsi="Times New Roman" w:cs="Times New Roman"/>
          <w:b/>
          <w:szCs w:val="20"/>
        </w:rPr>
        <w:t>Viscometric</w:t>
      </w:r>
      <w:proofErr w:type="spellEnd"/>
      <w:r w:rsidRPr="000B4BE8">
        <w:rPr>
          <w:rFonts w:ascii="Times New Roman" w:hAnsi="Times New Roman" w:cs="Times New Roman"/>
          <w:b/>
          <w:szCs w:val="20"/>
        </w:rPr>
        <w:t xml:space="preserve"> properties of binary mixtures of 1,4-butanediol + cresols at different temperatures</w:t>
      </w:r>
    </w:p>
    <w:p w:rsidR="00D957C6" w:rsidRPr="000B4BE8" w:rsidRDefault="00D957C6" w:rsidP="00D95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dvGulliv-R" w:hAnsi="Times New Roman" w:cs="Times New Roman"/>
          <w:sz w:val="20"/>
          <w:szCs w:val="20"/>
          <w:vertAlign w:val="superscript"/>
        </w:rPr>
      </w:pPr>
      <w:r w:rsidRPr="000B4BE8">
        <w:rPr>
          <w:rFonts w:ascii="Times New Roman" w:eastAsia="AdvGulliv-R" w:hAnsi="Times New Roman" w:cs="Times New Roman"/>
          <w:sz w:val="20"/>
          <w:szCs w:val="20"/>
        </w:rPr>
        <w:t>J.V.Srinivasu</w:t>
      </w:r>
      <w:r w:rsidRPr="000B4BE8">
        <w:rPr>
          <w:rFonts w:ascii="Times New Roman" w:eastAsia="AdvGulliv-R" w:hAnsi="Times New Roman" w:cs="Times New Roman"/>
          <w:sz w:val="20"/>
          <w:szCs w:val="20"/>
          <w:vertAlign w:val="superscript"/>
        </w:rPr>
        <w:t>1</w:t>
      </w:r>
      <w:r w:rsidRPr="000B4BE8">
        <w:rPr>
          <w:rFonts w:ascii="Times New Roman" w:eastAsia="AdvGulliv-R" w:hAnsi="Times New Roman" w:cs="Times New Roman"/>
          <w:sz w:val="20"/>
          <w:szCs w:val="20"/>
        </w:rPr>
        <w:t>, K. Narendra</w:t>
      </w:r>
      <w:r w:rsidRPr="000B4BE8">
        <w:rPr>
          <w:rFonts w:ascii="Times New Roman" w:eastAsia="AdvGulliv-R" w:hAnsi="Times New Roman" w:cs="Times New Roman"/>
          <w:sz w:val="20"/>
          <w:szCs w:val="20"/>
          <w:vertAlign w:val="superscript"/>
        </w:rPr>
        <w:t>2,*</w:t>
      </w:r>
      <w:r w:rsidRPr="000B4BE8">
        <w:rPr>
          <w:rFonts w:ascii="Times New Roman" w:eastAsia="AdvGulliv-R" w:hAnsi="Times New Roman" w:cs="Times New Roman"/>
          <w:sz w:val="20"/>
          <w:szCs w:val="20"/>
        </w:rPr>
        <w:t>, Ch. Kavitha</w:t>
      </w:r>
      <w:r w:rsidRPr="000B4BE8">
        <w:rPr>
          <w:rFonts w:ascii="Times New Roman" w:eastAsia="AdvGulliv-R" w:hAnsi="Times New Roman" w:cs="Times New Roman"/>
          <w:sz w:val="20"/>
          <w:szCs w:val="20"/>
          <w:vertAlign w:val="superscript"/>
        </w:rPr>
        <w:t>3</w:t>
      </w:r>
      <w:r w:rsidRPr="000B4BE8">
        <w:rPr>
          <w:rFonts w:ascii="Times New Roman" w:eastAsia="AdvGulliv-R" w:hAnsi="Times New Roman" w:cs="Times New Roman"/>
          <w:sz w:val="20"/>
          <w:szCs w:val="20"/>
        </w:rPr>
        <w:t>, RanjanDey</w:t>
      </w:r>
      <w:r w:rsidRPr="000B4BE8">
        <w:rPr>
          <w:rFonts w:ascii="Times New Roman" w:eastAsia="AdvGulliv-R" w:hAnsi="Times New Roman" w:cs="Times New Roman"/>
          <w:sz w:val="20"/>
          <w:szCs w:val="20"/>
          <w:vertAlign w:val="superscript"/>
        </w:rPr>
        <w:t>4</w:t>
      </w:r>
    </w:p>
    <w:p w:rsidR="001939BE" w:rsidRDefault="0078691C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Default="00D957C6"/>
    <w:p w:rsidR="00D957C6" w:rsidRPr="000B4BE8" w:rsidRDefault="00D957C6" w:rsidP="00D95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57C6">
        <w:rPr>
          <w:rFonts w:ascii="Times New Roman" w:hAnsi="Times New Roman" w:cs="Times New Roman"/>
        </w:rPr>
        <w:lastRenderedPageBreak/>
        <w:t xml:space="preserve">Table S1: </w:t>
      </w:r>
      <w:r w:rsidRPr="000B4BE8">
        <w:rPr>
          <w:rFonts w:ascii="Times New Roman" w:hAnsi="Times New Roman" w:cs="Times New Roman"/>
          <w:sz w:val="20"/>
          <w:szCs w:val="20"/>
        </w:rPr>
        <w:t xml:space="preserve">Experimental </w:t>
      </w:r>
      <w:r>
        <w:rPr>
          <w:rFonts w:ascii="Times New Roman" w:hAnsi="Times New Roman" w:cs="Times New Roman"/>
          <w:sz w:val="20"/>
          <w:szCs w:val="20"/>
        </w:rPr>
        <w:t>densities</w:t>
      </w:r>
      <w:r w:rsidRPr="000B4BE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sym w:font="Symbol" w:char="F072"/>
      </w:r>
      <w:r w:rsidRPr="000B4BE8">
        <w:rPr>
          <w:rFonts w:ascii="Times New Roman" w:hAnsi="Times New Roman" w:cs="Times New Roman"/>
          <w:sz w:val="20"/>
          <w:szCs w:val="20"/>
        </w:rPr>
        <w:t>, of the binary mixtures of 1,4-butanediol (1) with cresols (2) at different temperatures</w:t>
      </w:r>
    </w:p>
    <w:p w:rsidR="00D957C6" w:rsidRPr="000B4BE8" w:rsidRDefault="00D957C6" w:rsidP="00D957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523"/>
        <w:gridCol w:w="1350"/>
        <w:gridCol w:w="1170"/>
        <w:gridCol w:w="1260"/>
      </w:tblGrid>
      <w:tr w:rsidR="00D957C6" w:rsidRPr="000B4BE8" w:rsidTr="00DD7947">
        <w:trPr>
          <w:trHeight w:val="14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0B4B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bottom w:val="nil"/>
            </w:tcBorders>
          </w:tcPr>
          <w:p w:rsidR="00D957C6" w:rsidRPr="000B4BE8" w:rsidRDefault="00D957C6" w:rsidP="00D957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72"/>
            </w: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kg m</w:t>
            </w:r>
            <w:r w:rsidRPr="00D957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Merge/>
            <w:tcBorders>
              <w:top w:val="nil"/>
              <w:bottom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303.15 K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308.15 K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313.15 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318.15 K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6570" w:type="dxa"/>
            <w:gridSpan w:val="5"/>
            <w:tcBorders>
              <w:top w:val="single" w:sz="4" w:space="0" w:color="auto"/>
            </w:tcBorders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o-cresol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1036.6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1030.9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1021.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0.1001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1035.7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1030.0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1020.3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0.2001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1034.2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1028.7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1023.9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1019.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0.3002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1032.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1027.0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1022.4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1017.</w:t>
            </w:r>
            <w:r w:rsidRPr="00D957C6">
              <w:rPr>
                <w:rFonts w:ascii="Times New Roman" w:hAnsi="Times New Roman" w:cs="Times New Roman"/>
              </w:rPr>
              <w:t>7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0.4002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1025.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1020.7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1016.0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0.5002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1027.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1022.8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1018.6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1014.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0.6002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1024.6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1016.</w:t>
            </w:r>
            <w:r w:rsidRPr="00D95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1012.0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0.7002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1021.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1017.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1013.7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1009.5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0.8001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1018.2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1014.4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1010.8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1006.7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0.9001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1010.9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1007.4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1003.7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D957C6" w:rsidRPr="000B4BE8" w:rsidRDefault="00D957C6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1009.4</w:t>
            </w:r>
          </w:p>
        </w:tc>
        <w:tc>
          <w:tcPr>
            <w:tcW w:w="135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1006.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1003.8</w:t>
            </w:r>
          </w:p>
        </w:tc>
        <w:tc>
          <w:tcPr>
            <w:tcW w:w="1260" w:type="dxa"/>
            <w:vAlign w:val="bottom"/>
          </w:tcPr>
          <w:p w:rsidR="00D957C6" w:rsidRPr="00D957C6" w:rsidRDefault="00D957C6" w:rsidP="00060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7C6">
              <w:rPr>
                <w:rFonts w:ascii="Times New Roman" w:hAnsi="Times New Roman" w:cs="Times New Roman"/>
              </w:rPr>
              <w:t>1000.4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6570" w:type="dxa"/>
            <w:gridSpan w:val="5"/>
            <w:vAlign w:val="center"/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m-cresol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1025.7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1021.9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1017.4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1013.6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0.0992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1025.6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1021.6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1017.0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1013.0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0.1986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1024.9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1020.9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1016.3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1012.2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0.2982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1024.1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1020.1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1015.4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1011.3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0.3979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1022.9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1019.0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1014.4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1010.2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0.4979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1021.4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1017.6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1013.1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1009.0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0.5979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1019.7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1016.0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1011.7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1007.6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0.6982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1017.8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1014.2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1010.1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1006.1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0.7986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1015.5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1012.1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1008.3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1004.4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0.8992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1012.7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1009.6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1006.2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1002.6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1009.4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1006.8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1003.8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38E">
              <w:rPr>
                <w:rFonts w:ascii="Times New Roman" w:hAnsi="Times New Roman" w:cs="Times New Roman"/>
                <w:szCs w:val="20"/>
              </w:rPr>
              <w:t>1000.4</w:t>
            </w:r>
          </w:p>
        </w:tc>
      </w:tr>
      <w:tr w:rsidR="00D957C6" w:rsidRPr="000B4BE8" w:rsidTr="00DD7947">
        <w:trPr>
          <w:trHeight w:val="143"/>
          <w:jc w:val="center"/>
        </w:trPr>
        <w:tc>
          <w:tcPr>
            <w:tcW w:w="6570" w:type="dxa"/>
            <w:gridSpan w:val="5"/>
            <w:vAlign w:val="center"/>
          </w:tcPr>
          <w:p w:rsidR="00D957C6" w:rsidRPr="000B4BE8" w:rsidRDefault="00D957C6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p- cresol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1026.6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1022.4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1019.0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1014.3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0.0961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1026.3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1022.0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1018.3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1013.5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0.1931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1025.7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1021.3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1017.5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1012.7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0.2909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1024.7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1020.4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1016.6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1011.7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0.3895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1023.5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1019.3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1015.4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1010.6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0.4890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1022.0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1017.9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1014.0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1009.3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0.5894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1020.2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1016.3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1012.5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1007.9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0.6907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1018.2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1014.4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1010.7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1006.3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0.7929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1015.8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1012.2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1008.6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1004.5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0.8960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1012.8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1009.7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1006.4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1002.6</w:t>
            </w:r>
          </w:p>
        </w:tc>
      </w:tr>
      <w:tr w:rsidR="0006038E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6038E" w:rsidRPr="000B4BE8" w:rsidRDefault="0006038E" w:rsidP="000603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1009.4</w:t>
            </w:r>
          </w:p>
        </w:tc>
        <w:tc>
          <w:tcPr>
            <w:tcW w:w="135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1006.8</w:t>
            </w:r>
          </w:p>
        </w:tc>
        <w:tc>
          <w:tcPr>
            <w:tcW w:w="117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1003.8</w:t>
            </w:r>
          </w:p>
        </w:tc>
        <w:tc>
          <w:tcPr>
            <w:tcW w:w="1260" w:type="dxa"/>
            <w:vAlign w:val="bottom"/>
          </w:tcPr>
          <w:p w:rsidR="0006038E" w:rsidRPr="0006038E" w:rsidRDefault="0006038E" w:rsidP="000603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38E">
              <w:rPr>
                <w:rFonts w:ascii="Times New Roman" w:hAnsi="Times New Roman" w:cs="Times New Roman"/>
                <w:color w:val="000000"/>
                <w:szCs w:val="20"/>
              </w:rPr>
              <w:t>1000.4</w:t>
            </w:r>
          </w:p>
        </w:tc>
      </w:tr>
    </w:tbl>
    <w:p w:rsidR="00D957C6" w:rsidRDefault="00D957C6">
      <w:pPr>
        <w:rPr>
          <w:rFonts w:ascii="Times New Roman" w:hAnsi="Times New Roman" w:cs="Times New Roman"/>
        </w:rPr>
      </w:pPr>
    </w:p>
    <w:p w:rsidR="00F66D3F" w:rsidRDefault="00F66D3F">
      <w:pPr>
        <w:rPr>
          <w:rFonts w:ascii="Times New Roman" w:hAnsi="Times New Roman" w:cs="Times New Roman"/>
        </w:rPr>
      </w:pPr>
    </w:p>
    <w:p w:rsidR="00F66D3F" w:rsidRPr="000B4BE8" w:rsidRDefault="00F66D3F" w:rsidP="00F66D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57C6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2</w:t>
      </w:r>
      <w:r w:rsidRPr="00D957C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Molar volume</w:t>
      </w:r>
      <w:r w:rsidRPr="000B4B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Pr="00F66D3F">
        <w:rPr>
          <w:rFonts w:ascii="Times New Roman" w:hAnsi="Times New Roman" w:cs="Times New Roman"/>
          <w:sz w:val="20"/>
          <w:szCs w:val="20"/>
          <w:vertAlign w:val="subscript"/>
        </w:rPr>
        <w:t>m</w:t>
      </w:r>
      <w:proofErr w:type="spellEnd"/>
      <w:r w:rsidRPr="000B4BE8">
        <w:rPr>
          <w:rFonts w:ascii="Times New Roman" w:hAnsi="Times New Roman" w:cs="Times New Roman"/>
          <w:sz w:val="20"/>
          <w:szCs w:val="20"/>
        </w:rPr>
        <w:t>, of the binary mixtures of 1,4-butanediol (1) with cresols (2) at different temperatures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523"/>
        <w:gridCol w:w="1350"/>
        <w:gridCol w:w="1170"/>
        <w:gridCol w:w="1260"/>
      </w:tblGrid>
      <w:tr w:rsidR="00F66D3F" w:rsidRPr="000B4BE8" w:rsidTr="00DD7947">
        <w:trPr>
          <w:trHeight w:val="14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0B4B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303" w:type="dxa"/>
            <w:gridSpan w:val="4"/>
            <w:tcBorders>
              <w:top w:val="single" w:sz="4" w:space="0" w:color="auto"/>
              <w:bottom w:val="nil"/>
            </w:tcBorders>
          </w:tcPr>
          <w:p w:rsidR="00F66D3F" w:rsidRPr="000B4BE8" w:rsidRDefault="00F66D3F" w:rsidP="00F66D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66D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6D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F66D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mol</w:t>
            </w:r>
            <w:r w:rsidRPr="00F66D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6D3F" w:rsidRPr="000B4BE8" w:rsidTr="00DD7947">
        <w:trPr>
          <w:trHeight w:val="143"/>
          <w:jc w:val="center"/>
        </w:trPr>
        <w:tc>
          <w:tcPr>
            <w:tcW w:w="1267" w:type="dxa"/>
            <w:vMerge/>
            <w:tcBorders>
              <w:top w:val="nil"/>
              <w:bottom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303.15 K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308.15 K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313.15 K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318.15 K</w:t>
            </w:r>
          </w:p>
        </w:tc>
      </w:tr>
      <w:tr w:rsidR="00F66D3F" w:rsidRPr="000B4BE8" w:rsidTr="00DD7947">
        <w:trPr>
          <w:trHeight w:val="143"/>
          <w:jc w:val="center"/>
        </w:trPr>
        <w:tc>
          <w:tcPr>
            <w:tcW w:w="6570" w:type="dxa"/>
            <w:gridSpan w:val="5"/>
            <w:tcBorders>
              <w:top w:val="single" w:sz="4" w:space="0" w:color="auto"/>
            </w:tcBorders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o-cresol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104.32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104.90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105.37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105.88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0.1001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102.67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103.24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103.72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104.22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0.2001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101.62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102.09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102.58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0.3002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99.52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100.03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100.48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100.95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0.4002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97.99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99.33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0.5002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96.91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97.31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97.74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0.6002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95.38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95.76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96.17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0.7002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93.87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94.23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94.62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0.8001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92.05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92.39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92.72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93.10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0.9001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90.63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90.93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91.24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91.58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90.08</w:t>
            </w:r>
          </w:p>
        </w:tc>
      </w:tr>
      <w:tr w:rsidR="00F66D3F" w:rsidRPr="000B4BE8" w:rsidTr="00DD7947">
        <w:trPr>
          <w:trHeight w:val="143"/>
          <w:jc w:val="center"/>
        </w:trPr>
        <w:tc>
          <w:tcPr>
            <w:tcW w:w="6570" w:type="dxa"/>
            <w:gridSpan w:val="5"/>
            <w:vAlign w:val="center"/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m-cresol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105.43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105.82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106.29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106.69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0.0992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103.70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104.11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104.58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104.98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0.1986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102.02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102.42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103.30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0.2982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100.35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100.75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101.21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101.62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0.3979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98.71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99.09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99.54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99.95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0.4979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97.09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97.45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98.29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0.5979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95.83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96.24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96.63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0.6982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93.89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94.22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94.98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0.7986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92.32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92.63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93.34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0.8992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91.06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91.37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91.70</w:t>
            </w:r>
          </w:p>
        </w:tc>
      </w:tr>
      <w:tr w:rsidR="003500F2" w:rsidRPr="000B4BE8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3500F2" w:rsidRPr="000B4BE8" w:rsidRDefault="003500F2" w:rsidP="003500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35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117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1260" w:type="dxa"/>
            <w:vAlign w:val="bottom"/>
          </w:tcPr>
          <w:p w:rsidR="003500F2" w:rsidRPr="003500F2" w:rsidRDefault="003500F2" w:rsidP="0035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90.08</w:t>
            </w:r>
          </w:p>
        </w:tc>
      </w:tr>
      <w:tr w:rsidR="00F66D3F" w:rsidRPr="000B4BE8" w:rsidTr="00DD7947">
        <w:trPr>
          <w:trHeight w:val="143"/>
          <w:jc w:val="center"/>
        </w:trPr>
        <w:tc>
          <w:tcPr>
            <w:tcW w:w="6570" w:type="dxa"/>
            <w:gridSpan w:val="5"/>
            <w:vAlign w:val="center"/>
          </w:tcPr>
          <w:p w:rsidR="00F66D3F" w:rsidRPr="000B4BE8" w:rsidRDefault="00F66D3F" w:rsidP="00DD79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1,4- </w:t>
            </w:r>
            <w:proofErr w:type="spellStart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butanediol</w:t>
            </w:r>
            <w:proofErr w:type="spellEnd"/>
            <w:r w:rsidRPr="000B4BE8">
              <w:rPr>
                <w:rFonts w:ascii="Times New Roman" w:hAnsi="Times New Roman" w:cs="Times New Roman"/>
                <w:sz w:val="20"/>
                <w:szCs w:val="20"/>
              </w:rPr>
              <w:t xml:space="preserve"> + p- cresol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105.33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105.77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106.13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106.62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0.0961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103.68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104.12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104.49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104.99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0.1931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102.04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102.48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102.86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103.35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0.2909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100.42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100.84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101.22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101.71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0.3895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98.80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99.21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100.06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0.4890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97.19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97.58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97.95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98.41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0.5894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95.59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95.95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96.32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96.75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0.6907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93.99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94.33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94.68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95.09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0.7929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92.72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93.05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93.43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0.8960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90.83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91.11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91.41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91.76</w:t>
            </w:r>
          </w:p>
        </w:tc>
      </w:tr>
      <w:tr w:rsidR="00001E0F" w:rsidRPr="00001E0F" w:rsidTr="00DD7947">
        <w:trPr>
          <w:trHeight w:val="143"/>
          <w:jc w:val="center"/>
        </w:trPr>
        <w:tc>
          <w:tcPr>
            <w:tcW w:w="1267" w:type="dxa"/>
            <w:vAlign w:val="bottom"/>
          </w:tcPr>
          <w:p w:rsidR="00001E0F" w:rsidRPr="000B4BE8" w:rsidRDefault="00001E0F" w:rsidP="00001E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4BE8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23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135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117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89.78</w:t>
            </w:r>
          </w:p>
        </w:tc>
        <w:tc>
          <w:tcPr>
            <w:tcW w:w="1260" w:type="dxa"/>
            <w:vAlign w:val="bottom"/>
          </w:tcPr>
          <w:p w:rsidR="00001E0F" w:rsidRPr="00001E0F" w:rsidRDefault="00001E0F" w:rsidP="00001E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90.08</w:t>
            </w:r>
          </w:p>
        </w:tc>
      </w:tr>
    </w:tbl>
    <w:p w:rsidR="00F66D3F" w:rsidRPr="00D957C6" w:rsidRDefault="00F66D3F">
      <w:pPr>
        <w:rPr>
          <w:rFonts w:ascii="Times New Roman" w:hAnsi="Times New Roman" w:cs="Times New Roman"/>
        </w:rPr>
      </w:pPr>
    </w:p>
    <w:sectPr w:rsidR="00F66D3F" w:rsidRPr="00D9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6"/>
    <w:rsid w:val="00001E0F"/>
    <w:rsid w:val="0006038E"/>
    <w:rsid w:val="0033071C"/>
    <w:rsid w:val="003500F2"/>
    <w:rsid w:val="005327C9"/>
    <w:rsid w:val="00532E77"/>
    <w:rsid w:val="0078691C"/>
    <w:rsid w:val="00B86916"/>
    <w:rsid w:val="00D957C6"/>
    <w:rsid w:val="00E10FB8"/>
    <w:rsid w:val="00F54A30"/>
    <w:rsid w:val="00F66D3F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61B5F-9289-4777-B68C-932E8E7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C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Ratnakar</dc:creator>
  <cp:lastModifiedBy>Pakyari</cp:lastModifiedBy>
  <cp:revision>2</cp:revision>
  <dcterms:created xsi:type="dcterms:W3CDTF">2021-08-03T10:57:00Z</dcterms:created>
  <dcterms:modified xsi:type="dcterms:W3CDTF">2021-08-03T10:57:00Z</dcterms:modified>
</cp:coreProperties>
</file>